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3DE4C" w14:textId="4F01A579" w:rsidR="000B70FD" w:rsidRPr="00411AA0" w:rsidRDefault="000B70FD" w:rsidP="000B70FD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 w:rsidR="002F376A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Annual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Parish Council</w:t>
      </w:r>
    </w:p>
    <w:p w14:paraId="27F3E566" w14:textId="77777777" w:rsidR="000B70FD" w:rsidRPr="00411AA0" w:rsidRDefault="000B70FD" w:rsidP="000B70FD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52B44116" w14:textId="77777777" w:rsidR="000B70FD" w:rsidRPr="00411AA0" w:rsidRDefault="000B70FD" w:rsidP="000B70FD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6831CA52" w14:textId="0B14F51C" w:rsidR="000B70FD" w:rsidRDefault="000B70FD" w:rsidP="000B70FD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email: </w:t>
      </w:r>
      <w:hyperlink r:id="rId5" w:history="1">
        <w:r w:rsidRPr="00411AA0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3E0BF33C" w14:textId="77777777" w:rsidR="002F376A" w:rsidRDefault="002F376A" w:rsidP="000B70FD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1ABAC60A" w14:textId="025F34FB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0A4C327F" w14:textId="310F0A3B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Annual Parish Meeting of Norbury &amp; Roston Parish Council is to be held on </w:t>
      </w:r>
      <w:r w:rsidR="00C41B43">
        <w:rPr>
          <w:rFonts w:ascii="Arial Narrow" w:hAnsi="Arial Narrow" w:cs="Arial"/>
          <w:snapToGrid w:val="0"/>
          <w:sz w:val="28"/>
          <w:szCs w:val="28"/>
        </w:rPr>
        <w:t>Tuesday 17</w:t>
      </w:r>
      <w:r w:rsidR="00C41B43" w:rsidRPr="00C41B43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 w:rsidR="00C41B43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02350E">
        <w:rPr>
          <w:rFonts w:ascii="Arial Narrow" w:hAnsi="Arial Narrow" w:cs="Arial"/>
          <w:snapToGrid w:val="0"/>
          <w:sz w:val="28"/>
          <w:szCs w:val="28"/>
        </w:rPr>
        <w:t>May 202</w:t>
      </w:r>
      <w:r w:rsidR="00C41B43">
        <w:rPr>
          <w:rFonts w:ascii="Arial Narrow" w:hAnsi="Arial Narrow" w:cs="Arial"/>
          <w:snapToGrid w:val="0"/>
          <w:sz w:val="28"/>
          <w:szCs w:val="28"/>
        </w:rPr>
        <w:t>2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at 7.</w:t>
      </w:r>
      <w:r w:rsidR="00C41B43">
        <w:rPr>
          <w:rFonts w:ascii="Arial Narrow" w:hAnsi="Arial Narrow" w:cs="Arial"/>
          <w:snapToGrid w:val="0"/>
          <w:sz w:val="28"/>
          <w:szCs w:val="28"/>
        </w:rPr>
        <w:t>15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pm </w:t>
      </w:r>
      <w:r w:rsidR="00C41B43"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2839E2D8" w14:textId="77777777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4FC02E7E" w14:textId="77777777" w:rsidR="000B70FD" w:rsidRPr="0002350E" w:rsidRDefault="000B70FD" w:rsidP="000B70FD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1AC47031" w14:textId="77777777" w:rsidR="000B70FD" w:rsidRPr="0002350E" w:rsidRDefault="000B70FD" w:rsidP="000B70FD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7D10C829" w14:textId="7806541A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25D56C59" w14:textId="2F92E548" w:rsidR="001F5E0F" w:rsidRPr="0002350E" w:rsidRDefault="001F5E0F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Election of Chair</w:t>
      </w:r>
    </w:p>
    <w:p w14:paraId="3172BCCB" w14:textId="17B7EE9D" w:rsidR="001F5E0F" w:rsidRPr="0002350E" w:rsidRDefault="001F5E0F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Election of Vice Chair</w:t>
      </w:r>
    </w:p>
    <w:p w14:paraId="07DBCE39" w14:textId="70494308" w:rsidR="000B70FD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459D6C36" w14:textId="5A5D04A9" w:rsidR="00C41B43" w:rsidRPr="0002350E" w:rsidRDefault="00C41B43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168327F7" w14:textId="0F0FE823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 w:rsidR="00C41B43">
        <w:rPr>
          <w:rFonts w:ascii="Arial Narrow" w:hAnsi="Arial Narrow"/>
          <w:b/>
          <w:sz w:val="28"/>
          <w:szCs w:val="28"/>
        </w:rPr>
        <w:t>29</w:t>
      </w:r>
      <w:r w:rsidR="00C41B43" w:rsidRPr="00C41B43">
        <w:rPr>
          <w:rFonts w:ascii="Arial Narrow" w:hAnsi="Arial Narrow"/>
          <w:b/>
          <w:sz w:val="28"/>
          <w:szCs w:val="28"/>
          <w:vertAlign w:val="superscript"/>
        </w:rPr>
        <w:t>th</w:t>
      </w:r>
      <w:r w:rsidR="00C41B43">
        <w:rPr>
          <w:rFonts w:ascii="Arial Narrow" w:hAnsi="Arial Narrow"/>
          <w:b/>
          <w:sz w:val="28"/>
          <w:szCs w:val="28"/>
        </w:rPr>
        <w:t xml:space="preserve"> March 2022</w:t>
      </w:r>
    </w:p>
    <w:p w14:paraId="7B544BE8" w14:textId="77777777" w:rsidR="000B70FD" w:rsidRPr="0002350E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6BF10E0C" w14:textId="40C1B312" w:rsidR="000B70FD" w:rsidRPr="0002350E" w:rsidRDefault="000B70FD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 w:rsidR="00047F87">
        <w:rPr>
          <w:rFonts w:ascii="Arial Narrow" w:hAnsi="Arial Narrow" w:cs="Arial"/>
          <w:sz w:val="28"/>
          <w:szCs w:val="28"/>
        </w:rPr>
        <w:t xml:space="preserve"> – Queens Platinum Jubilee – Hedge  </w:t>
      </w:r>
    </w:p>
    <w:p w14:paraId="27360289" w14:textId="62EF8754" w:rsidR="004D5FE6" w:rsidRPr="00761617" w:rsidRDefault="001F5E0F" w:rsidP="000B70FD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Condition of roads – update</w:t>
      </w:r>
    </w:p>
    <w:p w14:paraId="5248EC81" w14:textId="1B220A30" w:rsidR="00761617" w:rsidRPr="00761617" w:rsidRDefault="00761617" w:rsidP="007616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Squashley Bank Barriers</w:t>
      </w:r>
    </w:p>
    <w:p w14:paraId="03EDA557" w14:textId="54AB991D" w:rsidR="00761617" w:rsidRPr="00761617" w:rsidRDefault="00761617" w:rsidP="007616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Speed limit </w:t>
      </w:r>
    </w:p>
    <w:p w14:paraId="561DC56D" w14:textId="63EE8B76" w:rsidR="00761617" w:rsidRPr="00761617" w:rsidRDefault="00761617" w:rsidP="00761617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Insurance Renewal</w:t>
      </w:r>
    </w:p>
    <w:p w14:paraId="07F268D1" w14:textId="396C8696" w:rsidR="000B70FD" w:rsidRDefault="000B70FD" w:rsidP="000B70FD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652B9979" w14:textId="268E5DF4" w:rsidR="00761617" w:rsidRPr="00047F87" w:rsidRDefault="00047F87" w:rsidP="00047F87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47F87">
        <w:rPr>
          <w:rFonts w:ascii="Arial Narrow" w:hAnsi="Arial Narrow"/>
          <w:b/>
          <w:bCs/>
          <w:sz w:val="28"/>
          <w:szCs w:val="28"/>
        </w:rPr>
        <w:t>22/00382/PDA</w:t>
      </w:r>
      <w:r w:rsidRPr="00047F87">
        <w:rPr>
          <w:rFonts w:ascii="Arial Narrow" w:hAnsi="Arial Narrow"/>
          <w:sz w:val="28"/>
          <w:szCs w:val="28"/>
        </w:rPr>
        <w:t xml:space="preserve"> - </w:t>
      </w:r>
      <w:r w:rsidRPr="00047F87">
        <w:rPr>
          <w:rFonts w:ascii="Arial Narrow" w:hAnsi="Arial Narrow"/>
          <w:sz w:val="28"/>
          <w:szCs w:val="28"/>
        </w:rPr>
        <w:t>Change of use of agricultural buildings to 3no. larger dwellinghouses (Use Class C3) - Mr N Prince</w:t>
      </w:r>
      <w:r w:rsidRPr="00047F87">
        <w:rPr>
          <w:rFonts w:ascii="Arial Narrow" w:hAnsi="Arial Narrow"/>
          <w:sz w:val="28"/>
          <w:szCs w:val="28"/>
        </w:rPr>
        <w:t xml:space="preserve"> </w:t>
      </w:r>
      <w:r w:rsidRPr="00047F87">
        <w:rPr>
          <w:rFonts w:ascii="Arial Narrow" w:hAnsi="Arial Narrow"/>
          <w:sz w:val="28"/>
          <w:szCs w:val="28"/>
        </w:rPr>
        <w:t>Common Farm Green Lane Norbury Ashbourne</w:t>
      </w:r>
    </w:p>
    <w:p w14:paraId="57F935BD" w14:textId="59F2D80A" w:rsidR="001F5E0F" w:rsidRPr="0002350E" w:rsidRDefault="001F5E0F" w:rsidP="001F5E0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Sign off of Annual Governance Statement 202</w:t>
      </w:r>
      <w:r w:rsidR="00C41B43">
        <w:rPr>
          <w:rFonts w:ascii="Arial Narrow" w:hAnsi="Arial Narrow"/>
          <w:b/>
          <w:sz w:val="28"/>
          <w:szCs w:val="28"/>
        </w:rPr>
        <w:t>1/22</w:t>
      </w:r>
    </w:p>
    <w:p w14:paraId="1474C3AD" w14:textId="62D60AB8" w:rsidR="001F5E0F" w:rsidRPr="0002350E" w:rsidRDefault="001F5E0F" w:rsidP="001F5E0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Sign off of Annual Accounting Statement 202</w:t>
      </w:r>
      <w:r w:rsidR="00C41B43">
        <w:rPr>
          <w:rFonts w:ascii="Arial Narrow" w:hAnsi="Arial Narrow"/>
          <w:b/>
          <w:sz w:val="28"/>
          <w:szCs w:val="28"/>
        </w:rPr>
        <w:t>1/22</w:t>
      </w:r>
    </w:p>
    <w:p w14:paraId="69A7C64A" w14:textId="2B940196" w:rsidR="001F5E0F" w:rsidRPr="0002350E" w:rsidRDefault="001F5E0F" w:rsidP="001F5E0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Sign of</w:t>
      </w:r>
      <w:r w:rsidR="002F376A">
        <w:rPr>
          <w:rFonts w:ascii="Arial Narrow" w:hAnsi="Arial Narrow"/>
          <w:b/>
          <w:sz w:val="28"/>
          <w:szCs w:val="28"/>
        </w:rPr>
        <w:t>f</w:t>
      </w:r>
      <w:r w:rsidRPr="0002350E">
        <w:rPr>
          <w:rFonts w:ascii="Arial Narrow" w:hAnsi="Arial Narrow"/>
          <w:b/>
          <w:sz w:val="28"/>
          <w:szCs w:val="28"/>
        </w:rPr>
        <w:t xml:space="preserve"> Exemption Certificate 202</w:t>
      </w:r>
      <w:r w:rsidR="00C41B43">
        <w:rPr>
          <w:rFonts w:ascii="Arial Narrow" w:hAnsi="Arial Narrow"/>
          <w:b/>
          <w:sz w:val="28"/>
          <w:szCs w:val="28"/>
        </w:rPr>
        <w:t>1/22</w:t>
      </w:r>
    </w:p>
    <w:p w14:paraId="661CD5D6" w14:textId="1D833EF6" w:rsidR="00D421C6" w:rsidRDefault="00761617" w:rsidP="00D421C6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Closing of the Business </w:t>
      </w:r>
      <w:r w:rsidR="00D421C6">
        <w:rPr>
          <w:rFonts w:ascii="Arial Narrow" w:hAnsi="Arial Narrow"/>
          <w:b/>
          <w:sz w:val="28"/>
          <w:szCs w:val="28"/>
        </w:rPr>
        <w:t>instant Account</w:t>
      </w:r>
    </w:p>
    <w:p w14:paraId="4F1320BC" w14:textId="01EDAC56" w:rsidR="00D421C6" w:rsidRPr="00D421C6" w:rsidRDefault="00D421C6" w:rsidP="00D421C6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Signature for Treasurers Account</w:t>
      </w:r>
    </w:p>
    <w:p w14:paraId="37497431" w14:textId="05C1E80D" w:rsidR="000B70FD" w:rsidRPr="0002350E" w:rsidRDefault="000B70FD" w:rsidP="000B70FD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17FB3A98" w14:textId="409EF8AB" w:rsidR="000B70FD" w:rsidRPr="0002350E" w:rsidRDefault="000B70FD" w:rsidP="000B70FD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>Treasurers Account £</w:t>
      </w:r>
    </w:p>
    <w:p w14:paraId="1C0394F0" w14:textId="521CC05C" w:rsidR="000B70FD" w:rsidRPr="0002350E" w:rsidRDefault="000B70FD" w:rsidP="000B70FD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>Business instant Account £</w:t>
      </w:r>
    </w:p>
    <w:p w14:paraId="50758C1C" w14:textId="77777777" w:rsidR="000B70FD" w:rsidRPr="0002350E" w:rsidRDefault="000B70FD" w:rsidP="000B70FD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488CEE9B" w14:textId="1E81C544" w:rsidR="000B70FD" w:rsidRPr="0002350E" w:rsidRDefault="000B70FD" w:rsidP="000B70F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 w:rsidR="001F5E0F" w:rsidRPr="0002350E">
        <w:rPr>
          <w:rFonts w:ascii="Arial Narrow" w:eastAsia="Times New Roman" w:hAnsi="Arial Narrow"/>
          <w:sz w:val="28"/>
          <w:szCs w:val="28"/>
        </w:rPr>
        <w:t xml:space="preserve">May and June </w:t>
      </w:r>
      <w:r w:rsidRPr="0002350E">
        <w:rPr>
          <w:rFonts w:ascii="Arial Narrow" w:eastAsia="Times New Roman" w:hAnsi="Arial Narrow"/>
          <w:sz w:val="28"/>
          <w:szCs w:val="28"/>
        </w:rPr>
        <w:t>202</w:t>
      </w:r>
      <w:r w:rsidR="00C41B43">
        <w:rPr>
          <w:rFonts w:ascii="Arial Narrow" w:eastAsia="Times New Roman" w:hAnsi="Arial Narrow"/>
          <w:sz w:val="28"/>
          <w:szCs w:val="28"/>
        </w:rPr>
        <w:t>2</w:t>
      </w:r>
    </w:p>
    <w:p w14:paraId="7BE306BC" w14:textId="3257D74C" w:rsidR="001F5E0F" w:rsidRPr="0002350E" w:rsidRDefault="001F5E0F" w:rsidP="000B70F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Insurance</w:t>
      </w:r>
      <w:r w:rsidR="00CB619D" w:rsidRPr="0002350E">
        <w:rPr>
          <w:rFonts w:ascii="Arial Narrow" w:eastAsia="Times New Roman" w:hAnsi="Arial Narrow"/>
          <w:sz w:val="28"/>
          <w:szCs w:val="28"/>
        </w:rPr>
        <w:t xml:space="preserve"> 2021/22</w:t>
      </w:r>
      <w:r w:rsidRPr="0002350E">
        <w:rPr>
          <w:rFonts w:ascii="Arial Narrow" w:eastAsia="Times New Roman" w:hAnsi="Arial Narrow"/>
          <w:sz w:val="28"/>
          <w:szCs w:val="28"/>
        </w:rPr>
        <w:t xml:space="preserve"> – Zurich</w:t>
      </w:r>
      <w:r w:rsidR="00CB619D" w:rsidRPr="0002350E">
        <w:rPr>
          <w:rFonts w:ascii="Arial Narrow" w:eastAsia="Times New Roman" w:hAnsi="Arial Narrow"/>
          <w:sz w:val="28"/>
          <w:szCs w:val="28"/>
        </w:rPr>
        <w:t xml:space="preserve"> -</w:t>
      </w:r>
      <w:r w:rsidR="00761617">
        <w:rPr>
          <w:rFonts w:ascii="Arial Narrow" w:eastAsia="Times New Roman" w:hAnsi="Arial Narrow"/>
          <w:sz w:val="28"/>
          <w:szCs w:val="28"/>
        </w:rPr>
        <w:t xml:space="preserve"> £</w:t>
      </w:r>
    </w:p>
    <w:p w14:paraId="31223E16" w14:textId="3E3BE2C8" w:rsidR="00CB619D" w:rsidRPr="0002350E" w:rsidRDefault="00CB619D" w:rsidP="000B70F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Internal Audit – Janice Jackson £20</w:t>
      </w:r>
    </w:p>
    <w:p w14:paraId="1A77E707" w14:textId="2A4B6684" w:rsidR="00CB619D" w:rsidRPr="00316DD4" w:rsidRDefault="00CB619D" w:rsidP="000B70F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 Travel Expenses – Accounts - </w:t>
      </w:r>
      <w:r w:rsidR="008F165A">
        <w:rPr>
          <w:rFonts w:ascii="Arial Narrow" w:eastAsia="Times New Roman" w:hAnsi="Arial Narrow"/>
          <w:sz w:val="28"/>
          <w:szCs w:val="28"/>
        </w:rPr>
        <w:t>£18.00</w:t>
      </w:r>
    </w:p>
    <w:p w14:paraId="29A88DED" w14:textId="3679BDF5" w:rsidR="00316DD4" w:rsidRPr="0002350E" w:rsidRDefault="00316DD4" w:rsidP="000B70FD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Platinum Jubilee – Chq £500.00</w:t>
      </w:r>
    </w:p>
    <w:p w14:paraId="6532549B" w14:textId="77777777" w:rsidR="000B70FD" w:rsidRPr="0002350E" w:rsidRDefault="000B70FD" w:rsidP="000B70F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56E4AD80" w14:textId="77777777" w:rsidR="000B70FD" w:rsidRPr="0002350E" w:rsidRDefault="000B70FD" w:rsidP="000B70F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19E765F9" w14:textId="77777777" w:rsidR="006600EC" w:rsidRPr="0002350E" w:rsidRDefault="006600EC">
      <w:pPr>
        <w:rPr>
          <w:rFonts w:ascii="Arial Narrow" w:hAnsi="Arial Narrow"/>
          <w:sz w:val="28"/>
          <w:szCs w:val="28"/>
        </w:rPr>
      </w:pPr>
    </w:p>
    <w:sectPr w:rsidR="006600EC" w:rsidRPr="0002350E" w:rsidSect="00205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14964523">
    <w:abstractNumId w:val="0"/>
  </w:num>
  <w:num w:numId="2" w16cid:durableId="1608657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FD"/>
    <w:rsid w:val="0002350E"/>
    <w:rsid w:val="00047F87"/>
    <w:rsid w:val="000B70FD"/>
    <w:rsid w:val="001F5E0F"/>
    <w:rsid w:val="002F376A"/>
    <w:rsid w:val="00316DD4"/>
    <w:rsid w:val="003E2B11"/>
    <w:rsid w:val="004D5FE6"/>
    <w:rsid w:val="006600EC"/>
    <w:rsid w:val="00761617"/>
    <w:rsid w:val="008F165A"/>
    <w:rsid w:val="00C41B43"/>
    <w:rsid w:val="00CB619D"/>
    <w:rsid w:val="00D421C6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20DCB"/>
  <w15:chartTrackingRefBased/>
  <w15:docId w15:val="{C2C3B360-18F9-498D-9A03-32A8F302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70FD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0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7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4</cp:revision>
  <cp:lastPrinted>2021-05-02T08:12:00Z</cp:lastPrinted>
  <dcterms:created xsi:type="dcterms:W3CDTF">2022-04-20T13:18:00Z</dcterms:created>
  <dcterms:modified xsi:type="dcterms:W3CDTF">2022-05-10T17:21:00Z</dcterms:modified>
</cp:coreProperties>
</file>